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亲子心理团康系列</w:t>
      </w:r>
      <w:r>
        <w:rPr>
          <w:rFonts w:hint="eastAsia"/>
          <w:b/>
          <w:sz w:val="44"/>
          <w:szCs w:val="44"/>
        </w:rPr>
        <w:t>活动方案</w:t>
      </w:r>
      <w:r>
        <w:rPr>
          <w:rFonts w:hint="eastAsia"/>
          <w:b/>
          <w:sz w:val="44"/>
          <w:szCs w:val="44"/>
          <w:lang w:eastAsia="zh-CN"/>
        </w:rPr>
        <w:t>之</w:t>
      </w:r>
    </w:p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“今天我是你的学生”</w:t>
      </w:r>
    </w:p>
    <w:p>
      <w:pPr>
        <w:rPr>
          <w:sz w:val="28"/>
          <w:szCs w:val="28"/>
        </w:rPr>
      </w:pPr>
    </w:p>
    <w:p>
      <w:pPr>
        <w:rPr>
          <w:rFonts w:hint="default" w:ascii="仿宋_GB2312" w:hAnsi="仿宋_GB2312" w:eastAsia="黑体" w:cs="仿宋_GB2312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活动主题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“今天我是你的学生！”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家长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校园体验活动</w:t>
      </w:r>
    </w:p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二、活动背景 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职业教育法明确规定，“职业教育是与普通教育具有同等重要地位的教育类型”。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部分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家长对中职教育的误解令人担忧，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一是认为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读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的都是学习成绩不好、自制力不强，平时不听话、父母管不住的孩子。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二是觉得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把孩子交给学校，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只要平安毕业，至于学什么怎么学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自己就不用管了。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三是觉得孩子读中职低人一等，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埋怨孩子，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甚至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打骂孩子，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以上种种造成亲子关系比较紧张。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中职阶段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心智还不够成熟，他们可能因为没有考上高中而心情低落，又或者是学校的学习氛围没有达到自己的期望值而情绪消沉，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努力学习专业知识技能却又得不到家长的认可，欠缺与家长的有效沟通，进而影响到在校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学生的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心理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状态。</w:t>
      </w:r>
    </w:p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三、活动目的</w:t>
      </w:r>
    </w:p>
    <w:p>
      <w:pPr>
        <w:ind w:firstLine="646" w:firstLineChars="202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通过家长体验学生专业学习活动，增进亲子关系，让家长感受到孩子的学习不易与积极成长，促进家庭和谐！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br w:type="textWrapping"/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活动对象</w:t>
      </w:r>
    </w:p>
    <w:p>
      <w:pPr>
        <w:ind w:firstLine="646" w:firstLineChars="202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中职各专业各年级学生、家长（根据人数以班级或专业为单位开展）</w:t>
      </w:r>
    </w:p>
    <w:p>
      <w:pPr>
        <w:rPr>
          <w:rFonts w:hint="eastAsia" w:ascii="楷体_GB2312" w:hAnsi="楷体_GB2312" w:eastAsia="黑体" w:cs="楷体_GB2312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前期准备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部门安排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1、活动宣传及通知（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心理发展中心、专业部、班主任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2、物品采购（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专业部、班主任、专业教师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宣传标语、</w:t>
      </w:r>
      <w:r>
        <w:rPr>
          <w:rFonts w:hint="eastAsia" w:ascii="仿宋_GB2312" w:hAnsi="仿宋_GB2312" w:eastAsia="仿宋_GB2312" w:cs="仿宋_GB2312"/>
          <w:sz w:val="32"/>
          <w:szCs w:val="32"/>
        </w:rPr>
        <w:t>横幅制作（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宣传部门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、活动器材准备（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功能场室负责人、班主任协调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六、活动前期准备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（一）活动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10天</w:t>
      </w:r>
      <w:r>
        <w:rPr>
          <w:rFonts w:hint="eastAsia" w:ascii="仿宋_GB2312" w:hAnsi="仿宋_GB2312" w:eastAsia="仿宋_GB2312" w:cs="仿宋_GB2312"/>
          <w:sz w:val="32"/>
          <w:szCs w:val="32"/>
        </w:rPr>
        <w:t>（确定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班级具体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活动方案，明确工作任务）；</w:t>
      </w:r>
    </w:p>
    <w:p>
      <w:pPr>
        <w:ind w:firstLine="614" w:firstLineChars="19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（二）活动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天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通过班级家长群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广泛宣传，力争让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家长全员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参与）；</w:t>
      </w:r>
    </w:p>
    <w:p>
      <w:pPr>
        <w:ind w:firstLine="614" w:firstLineChars="19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（三）活动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前5天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确定采购物品、确定横幅内容及制作、落实活动所需器材）；</w:t>
      </w:r>
    </w:p>
    <w:p>
      <w:pPr>
        <w:ind w:firstLine="614" w:firstLineChars="19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（四）活动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前1天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确认参加人员名单、物品材料准备情况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、摄像机及相机充电准备、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主持人\专家流程、</w:t>
      </w:r>
      <w:r>
        <w:rPr>
          <w:rFonts w:hint="eastAsia" w:ascii="仿宋_GB2312" w:hAnsi="仿宋_GB2312" w:eastAsia="仿宋_GB2312" w:cs="仿宋_GB2312"/>
          <w:sz w:val="32"/>
          <w:szCs w:val="32"/>
        </w:rPr>
        <w:t>确认活动相关工作准备完毕）。</w:t>
      </w:r>
    </w:p>
    <w:p>
      <w:pPr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七、正式活动过程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破冰活动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爸爸妈妈，您知道我学的是什么专业吗？（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时间：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分钟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）</w:t>
      </w:r>
    </w:p>
    <w:p>
      <w:pPr>
        <w:ind w:firstLine="813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目的：</w:t>
      </w:r>
      <w:r>
        <w:rPr>
          <w:rFonts w:hint="eastAsia" w:ascii="仿宋_GB2312" w:hAnsi="仿宋_GB2312" w:eastAsia="仿宋_GB2312" w:cs="仿宋_GB2312"/>
          <w:sz w:val="32"/>
          <w:szCs w:val="32"/>
        </w:rPr>
        <w:t>帮助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家长快速了解孩子专业、班级，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更快的融入进群体。 </w:t>
      </w:r>
    </w:p>
    <w:p>
      <w:pPr>
        <w:ind w:firstLine="813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步骤：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学生或班主任给家长派发小纸条和笔，让家长自行书写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随机抽取5-10名家长读出自己书写的答案：孩子所学专业名称，不判定对错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学生代表对家长的答案进行判定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班主任给出正确专业名称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10" w:firstLineChars="252"/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拓展游戏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爸爸妈妈，你也来试试我学的专业呗！（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时间：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 </w:t>
      </w:r>
    </w:p>
    <w:p>
      <w:pPr>
        <w:ind w:firstLine="813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目的：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让家长直观感受孩子专业知识技能学习内容，培养亲子合作精神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理解孩子在校学习情绪，增进</w:t>
      </w:r>
      <w:r>
        <w:rPr>
          <w:rFonts w:hint="eastAsia" w:ascii="仿宋_GB2312" w:hAnsi="仿宋_GB2312" w:eastAsia="仿宋_GB2312" w:cs="仿宋_GB2312"/>
          <w:sz w:val="32"/>
          <w:szCs w:val="32"/>
        </w:rPr>
        <w:t>沟通。</w:t>
      </w:r>
    </w:p>
    <w:p>
      <w:pPr>
        <w:ind w:firstLine="813" w:firstLineChars="253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内容：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以烹饪专业为例，其他专业参考专业特点设计，例如体验：汽车维修、无人机操控、短视频制作、直播带货等。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）</w:t>
      </w:r>
    </w:p>
    <w:p>
      <w:pPr>
        <w:ind w:firstLine="810" w:firstLineChars="252"/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家长学习制作广式燕麦包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（1）展示同学们制作的成品。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（2）让家长了解燕麦包和黑金薄撑的制作步骤，能记住制作程序。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（3）学生代表示范广式燕麦包：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制馅→制作生胚（开窝、成团、搓条、下剂、擀皮、包馅、收口、搓球、生坯沾水，粘上彩色麦片，摆盘）→发酵和成熟。</w:t>
      </w:r>
    </w:p>
    <w:p>
      <w:pPr>
        <w:ind w:firstLine="809" w:firstLineChars="253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（4）家长学习制作，学生指导操作。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学生根据家长的实际情况进行巡回指导，承担各自家长的小老师，纠正家长步骤上的错误，对家长的操作进行单独指导。</w:t>
      </w:r>
    </w:p>
    <w:p>
      <w:pPr>
        <w:ind w:firstLine="809" w:firstLineChars="253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（5）学生进行清洁卫生工作，家长观察。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剩余材料整理→废料清洁→台面清洁→地面的清洁→工具的归位摆放</w:t>
      </w:r>
    </w:p>
    <w:p>
      <w:pPr>
        <w:ind w:firstLine="810" w:firstLineChars="252"/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分享时刻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爸爸妈妈，我也来试试您们的手艺！（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时间：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 </w:t>
      </w:r>
    </w:p>
    <w:p>
      <w:pPr>
        <w:ind w:firstLine="813" w:firstLineChars="25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目的：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让家长谈感受给予孩子鼓励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让孩子谈体会给予家长反馈；通过分享、交流提升亲子和谐关系。</w:t>
      </w:r>
    </w:p>
    <w:p>
      <w:pPr>
        <w:ind w:firstLine="813" w:firstLineChars="253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内容：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以烹饪专业为例，其他专业参考专业特点设计家长成果展示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）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家长展示习作、学生交叉点评品尝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选取5-6位家长分享学习心得体会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相对应的学生谈自己对父母表现的看法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813" w:firstLineChars="253"/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（四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提升时刻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班主任寄语：多一分关注、多一点厚爱（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时间：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lang w:val="en-US" w:eastAsia="zh-CN"/>
        </w:rPr>
        <w:t>）</w:t>
      </w:r>
    </w:p>
    <w:p>
      <w:pPr>
        <w:ind w:firstLine="813" w:firstLineChars="25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目的：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让家长们通过亲身体验的形式，增进对自己子女的了解；让学生从中感受到父母的关爱与呵护，增进亲子感情；结合家长自身的职业感受，增强对职业教育的了解，增进家校沟通。</w:t>
      </w:r>
    </w:p>
    <w:p>
      <w:pP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八、活动反思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1、活动体验式家长课堂更好的加深了亲子间的沟通，促进了亲子间互相的理解。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2、依托专业开展心理团康活动，寓教于乐，有助于提升效果。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3、对于班主任、专业老师的配合有比较高的要求，选择的活动项目既要符合学生学情，也要考虑到家长接受能力，同时还要兼顾职业发展需要。过于简单或者困难都会打击学生积极性和造成家长的不信任感。</w:t>
      </w:r>
    </w:p>
    <w:p>
      <w:pPr>
        <w:ind w:firstLine="809" w:firstLineChars="25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iwiaGRpZCI6Ijg5YjNiZGUyOGI4Yzk3ZGI1ZGFiNzcwMjBiODQyMmI3IiwidXNlckNvdW50IjoxfQ=="/>
  </w:docVars>
  <w:rsids>
    <w:rsidRoot w:val="00172A27"/>
    <w:rsid w:val="00024222"/>
    <w:rsid w:val="000370DE"/>
    <w:rsid w:val="00061486"/>
    <w:rsid w:val="00071A7A"/>
    <w:rsid w:val="000B0D06"/>
    <w:rsid w:val="000E19B0"/>
    <w:rsid w:val="000E6114"/>
    <w:rsid w:val="001148E0"/>
    <w:rsid w:val="00117E60"/>
    <w:rsid w:val="00122F33"/>
    <w:rsid w:val="0014386F"/>
    <w:rsid w:val="0017664E"/>
    <w:rsid w:val="001801AF"/>
    <w:rsid w:val="00186C91"/>
    <w:rsid w:val="00191410"/>
    <w:rsid w:val="00192200"/>
    <w:rsid w:val="001A1C42"/>
    <w:rsid w:val="001B2549"/>
    <w:rsid w:val="001E266B"/>
    <w:rsid w:val="001F39C8"/>
    <w:rsid w:val="002348F8"/>
    <w:rsid w:val="0023492B"/>
    <w:rsid w:val="00264220"/>
    <w:rsid w:val="002752B4"/>
    <w:rsid w:val="002A55FB"/>
    <w:rsid w:val="002B2A83"/>
    <w:rsid w:val="002B6C5C"/>
    <w:rsid w:val="002E74DA"/>
    <w:rsid w:val="002F346A"/>
    <w:rsid w:val="002F7C67"/>
    <w:rsid w:val="00315583"/>
    <w:rsid w:val="00337043"/>
    <w:rsid w:val="00342E5F"/>
    <w:rsid w:val="00377444"/>
    <w:rsid w:val="003902DA"/>
    <w:rsid w:val="00395621"/>
    <w:rsid w:val="003A72E0"/>
    <w:rsid w:val="003E4C73"/>
    <w:rsid w:val="003F2C01"/>
    <w:rsid w:val="003F303A"/>
    <w:rsid w:val="003F448D"/>
    <w:rsid w:val="00434B9F"/>
    <w:rsid w:val="00453A2A"/>
    <w:rsid w:val="00496CB2"/>
    <w:rsid w:val="004A303E"/>
    <w:rsid w:val="004B3FB7"/>
    <w:rsid w:val="004E391A"/>
    <w:rsid w:val="005027A2"/>
    <w:rsid w:val="00531A5B"/>
    <w:rsid w:val="00553B2B"/>
    <w:rsid w:val="00577836"/>
    <w:rsid w:val="005F18CB"/>
    <w:rsid w:val="006005CE"/>
    <w:rsid w:val="00615456"/>
    <w:rsid w:val="00625786"/>
    <w:rsid w:val="00660B66"/>
    <w:rsid w:val="00683557"/>
    <w:rsid w:val="006A6053"/>
    <w:rsid w:val="006E3B3B"/>
    <w:rsid w:val="006E51E7"/>
    <w:rsid w:val="006F34C8"/>
    <w:rsid w:val="006F5B87"/>
    <w:rsid w:val="00717004"/>
    <w:rsid w:val="00733B44"/>
    <w:rsid w:val="00743A18"/>
    <w:rsid w:val="00751816"/>
    <w:rsid w:val="0078618B"/>
    <w:rsid w:val="007A025D"/>
    <w:rsid w:val="007A754C"/>
    <w:rsid w:val="007C3ADC"/>
    <w:rsid w:val="007E6B4C"/>
    <w:rsid w:val="007F2BD5"/>
    <w:rsid w:val="007F3567"/>
    <w:rsid w:val="007F695D"/>
    <w:rsid w:val="00824591"/>
    <w:rsid w:val="0087039E"/>
    <w:rsid w:val="00896283"/>
    <w:rsid w:val="00897D84"/>
    <w:rsid w:val="008B40E5"/>
    <w:rsid w:val="008C1069"/>
    <w:rsid w:val="008C5A77"/>
    <w:rsid w:val="008D458C"/>
    <w:rsid w:val="008F05B2"/>
    <w:rsid w:val="008F70E6"/>
    <w:rsid w:val="0090547F"/>
    <w:rsid w:val="009546E7"/>
    <w:rsid w:val="00954F50"/>
    <w:rsid w:val="009811F7"/>
    <w:rsid w:val="009A043C"/>
    <w:rsid w:val="009A6010"/>
    <w:rsid w:val="009A6CAD"/>
    <w:rsid w:val="00A11832"/>
    <w:rsid w:val="00A23E7E"/>
    <w:rsid w:val="00A24771"/>
    <w:rsid w:val="00A316F9"/>
    <w:rsid w:val="00A34D00"/>
    <w:rsid w:val="00A46BFE"/>
    <w:rsid w:val="00A5362C"/>
    <w:rsid w:val="00A76FE9"/>
    <w:rsid w:val="00AA1365"/>
    <w:rsid w:val="00AA1F50"/>
    <w:rsid w:val="00AB03EB"/>
    <w:rsid w:val="00B25196"/>
    <w:rsid w:val="00B575B1"/>
    <w:rsid w:val="00B62796"/>
    <w:rsid w:val="00B726CE"/>
    <w:rsid w:val="00B9527A"/>
    <w:rsid w:val="00B95C9E"/>
    <w:rsid w:val="00BA710B"/>
    <w:rsid w:val="00BB0CC7"/>
    <w:rsid w:val="00BB3C40"/>
    <w:rsid w:val="00BC70F3"/>
    <w:rsid w:val="00BD192C"/>
    <w:rsid w:val="00BF4991"/>
    <w:rsid w:val="00C0122A"/>
    <w:rsid w:val="00C41522"/>
    <w:rsid w:val="00C6007C"/>
    <w:rsid w:val="00C900E2"/>
    <w:rsid w:val="00C91C43"/>
    <w:rsid w:val="00CA06B5"/>
    <w:rsid w:val="00CC3003"/>
    <w:rsid w:val="00CC702B"/>
    <w:rsid w:val="00CF0D62"/>
    <w:rsid w:val="00CF556E"/>
    <w:rsid w:val="00D35065"/>
    <w:rsid w:val="00D436AA"/>
    <w:rsid w:val="00D602BC"/>
    <w:rsid w:val="00D63559"/>
    <w:rsid w:val="00DC3C06"/>
    <w:rsid w:val="00DE4515"/>
    <w:rsid w:val="00DF36A0"/>
    <w:rsid w:val="00E01AC2"/>
    <w:rsid w:val="00E116DD"/>
    <w:rsid w:val="00E71E52"/>
    <w:rsid w:val="00E8547B"/>
    <w:rsid w:val="00E87CF8"/>
    <w:rsid w:val="00E87D22"/>
    <w:rsid w:val="00E90E99"/>
    <w:rsid w:val="00F04EE3"/>
    <w:rsid w:val="00F26650"/>
    <w:rsid w:val="00F30DF1"/>
    <w:rsid w:val="00F500E9"/>
    <w:rsid w:val="00F53A02"/>
    <w:rsid w:val="00F55944"/>
    <w:rsid w:val="00F639A3"/>
    <w:rsid w:val="00F75EAA"/>
    <w:rsid w:val="00FB72DB"/>
    <w:rsid w:val="00FE02E7"/>
    <w:rsid w:val="00FF4486"/>
    <w:rsid w:val="0D1D0662"/>
    <w:rsid w:val="1DDB08A1"/>
    <w:rsid w:val="1E79626A"/>
    <w:rsid w:val="23B10846"/>
    <w:rsid w:val="2928280A"/>
    <w:rsid w:val="297037E6"/>
    <w:rsid w:val="37B205BE"/>
    <w:rsid w:val="3BE703BE"/>
    <w:rsid w:val="49531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1671</Words>
  <Characters>1680</Characters>
  <Lines>26</Lines>
  <Paragraphs>7</Paragraphs>
  <TotalTime>5</TotalTime>
  <ScaleCrop>false</ScaleCrop>
  <LinksUpToDate>false</LinksUpToDate>
  <CharactersWithSpaces>1690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张时良</dc:creator>
  <cp:lastModifiedBy>凌玲</cp:lastModifiedBy>
  <dcterms:modified xsi:type="dcterms:W3CDTF">2023-03-27T09:20:11Z</dcterms:modified>
  <cp:revision>405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TemplateUUID">
    <vt:lpwstr>v1.0_library_2Fwps9ow7ALXkr7WOxz2bA==</vt:lpwstr>
  </property>
  <property fmtid="{D5CDD505-2E9C-101B-9397-08002B2CF9AE}" pid="4" name="ICV">
    <vt:lpwstr>4E39FAA43A504AC1908808E79EF34302</vt:lpwstr>
  </property>
</Properties>
</file>